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042"/>
        <w:gridCol w:w="3429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5C7ED5" w:rsidP="00EB724E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 xml:space="preserve">10.05.2018 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5C7ED5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№857/0/197-18</w:t>
            </w:r>
          </w:p>
        </w:tc>
      </w:tr>
    </w:tbl>
    <w:p w:rsidR="00B81503" w:rsidRPr="00EC3425" w:rsidRDefault="00B81503" w:rsidP="000C4188">
      <w:pPr>
        <w:spacing w:line="300" w:lineRule="exact"/>
        <w:rPr>
          <w:lang w:val="uk-UA"/>
        </w:rPr>
      </w:pPr>
    </w:p>
    <w:p w:rsidR="00C40A19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B302EC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 xml:space="preserve">виробів медичного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</w:t>
      </w:r>
      <w:r w:rsidRPr="00B302EC">
        <w:rPr>
          <w:sz w:val="28"/>
          <w:szCs w:val="28"/>
          <w:lang w:val="uk-UA"/>
        </w:rPr>
        <w:t xml:space="preserve"> </w:t>
      </w:r>
      <w:r w:rsidRPr="000C4188">
        <w:rPr>
          <w:sz w:val="28"/>
          <w:szCs w:val="28"/>
          <w:lang w:val="uk-UA"/>
        </w:rPr>
        <w:t xml:space="preserve">для забезпечення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хворих із серцево-судинними та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судинно-мозковими захворюваннями,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які закуплені за обласною програмою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«Здоров'я населення Дніпропетровщини </w:t>
      </w:r>
    </w:p>
    <w:p w:rsidR="00C40A19" w:rsidRPr="000C4188" w:rsidRDefault="00C40A19" w:rsidP="000C4188">
      <w:pPr>
        <w:spacing w:line="300" w:lineRule="exact"/>
        <w:rPr>
          <w:sz w:val="28"/>
          <w:szCs w:val="28"/>
        </w:rPr>
      </w:pPr>
      <w:r w:rsidRPr="000C4188">
        <w:rPr>
          <w:sz w:val="28"/>
          <w:szCs w:val="28"/>
          <w:lang w:val="uk-UA"/>
        </w:rPr>
        <w:t>на 2015 – 2019 роки»</w:t>
      </w:r>
    </w:p>
    <w:p w:rsidR="00B81503" w:rsidRPr="000C4188" w:rsidRDefault="00B81503" w:rsidP="000C4188">
      <w:pPr>
        <w:pStyle w:val="3"/>
        <w:shd w:val="clear" w:color="auto" w:fill="auto"/>
        <w:spacing w:line="300" w:lineRule="exact"/>
        <w:rPr>
          <w:color w:val="000000"/>
          <w:sz w:val="28"/>
          <w:szCs w:val="28"/>
          <w:lang w:val="ru-RU"/>
        </w:rPr>
      </w:pPr>
    </w:p>
    <w:p w:rsidR="00C40A19" w:rsidRPr="000C4188" w:rsidRDefault="00C40A19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 для забезпечення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. 6.1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. «</w:t>
      </w:r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Забезпечення  кардіохірургічних відділень, відділення інтервенційної кардіології, відділення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>рентгенендоваскулярної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хірургії, спеціалізованих відділень з порушень серцевого ритму, хірургічних відділень  необхідними для втручання матеріалами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C4188" w:rsidRPr="000C4188" w:rsidRDefault="000C4188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>НАКАЗУЮ:</w:t>
      </w: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296F44" w:rsidP="000C4188">
      <w:pPr>
        <w:pStyle w:val="3"/>
        <w:shd w:val="clear" w:color="auto" w:fill="auto"/>
        <w:spacing w:line="300" w:lineRule="exact"/>
        <w:ind w:firstLine="708"/>
        <w:rPr>
          <w:color w:val="000000"/>
          <w:sz w:val="28"/>
          <w:szCs w:val="28"/>
        </w:rPr>
      </w:pPr>
      <w:r w:rsidRPr="000C4188">
        <w:rPr>
          <w:sz w:val="28"/>
          <w:szCs w:val="28"/>
        </w:rPr>
        <w:t xml:space="preserve">1. </w:t>
      </w:r>
      <w:r w:rsidR="00B81503" w:rsidRPr="000C4188">
        <w:rPr>
          <w:sz w:val="28"/>
          <w:szCs w:val="28"/>
        </w:rPr>
        <w:t xml:space="preserve">Затвердити розподіл </w:t>
      </w:r>
      <w:r w:rsidR="000C4188" w:rsidRPr="000C4188">
        <w:rPr>
          <w:sz w:val="28"/>
          <w:szCs w:val="28"/>
        </w:rPr>
        <w:t>виробів медичного призначення для забезпечення хворих із серцево-судинними та судинно-мозковими захворюваннями</w:t>
      </w:r>
      <w:r w:rsidR="00B81503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0C4188">
        <w:rPr>
          <w:sz w:val="28"/>
          <w:szCs w:val="28"/>
        </w:rPr>
        <w:t xml:space="preserve">на закупівлю </w:t>
      </w:r>
      <w:proofErr w:type="spellStart"/>
      <w:r w:rsidR="00F53C1B">
        <w:rPr>
          <w:sz w:val="28"/>
          <w:szCs w:val="28"/>
        </w:rPr>
        <w:t>ДК</w:t>
      </w:r>
      <w:proofErr w:type="spellEnd"/>
      <w:r w:rsidR="00F53C1B">
        <w:rPr>
          <w:sz w:val="28"/>
          <w:szCs w:val="28"/>
        </w:rPr>
        <w:t xml:space="preserve"> 021:2015: 33180000-5</w:t>
      </w:r>
      <w:r w:rsidR="00090A4A" w:rsidRPr="000C4188">
        <w:rPr>
          <w:sz w:val="28"/>
          <w:szCs w:val="28"/>
        </w:rPr>
        <w:t xml:space="preserve"> — </w:t>
      </w:r>
      <w:r w:rsidR="00F53C1B">
        <w:rPr>
          <w:sz w:val="28"/>
          <w:szCs w:val="28"/>
        </w:rPr>
        <w:t>Апаратура для підтримування фізіологічних функцій організму (</w:t>
      </w:r>
      <w:r w:rsidR="0069599F">
        <w:rPr>
          <w:sz w:val="28"/>
          <w:szCs w:val="28"/>
        </w:rPr>
        <w:t>витратні матеріали для кардіологічних втручань</w:t>
      </w:r>
      <w:r w:rsidR="00F53C1B">
        <w:rPr>
          <w:sz w:val="28"/>
          <w:szCs w:val="28"/>
        </w:rPr>
        <w:t>)</w:t>
      </w:r>
      <w:r w:rsidR="00090A4A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до договору</w:t>
      </w:r>
      <w:r w:rsidRPr="000C4188">
        <w:rPr>
          <w:color w:val="000000"/>
          <w:sz w:val="28"/>
          <w:szCs w:val="28"/>
        </w:rPr>
        <w:t xml:space="preserve"> </w:t>
      </w:r>
      <w:r w:rsidR="00090A4A" w:rsidRPr="000C4188">
        <w:rPr>
          <w:color w:val="000000"/>
          <w:sz w:val="28"/>
          <w:szCs w:val="28"/>
        </w:rPr>
        <w:t xml:space="preserve">від </w:t>
      </w:r>
      <w:r w:rsidR="00F53C1B">
        <w:rPr>
          <w:color w:val="000000"/>
          <w:sz w:val="28"/>
          <w:szCs w:val="28"/>
        </w:rPr>
        <w:t>07 травня</w:t>
      </w:r>
      <w:r w:rsidR="00090A4A" w:rsidRPr="000C4188">
        <w:rPr>
          <w:color w:val="000000"/>
          <w:sz w:val="28"/>
          <w:szCs w:val="28"/>
        </w:rPr>
        <w:t xml:space="preserve"> 2018 року </w:t>
      </w:r>
      <w:r w:rsidR="00EA304D">
        <w:rPr>
          <w:color w:val="000000"/>
          <w:sz w:val="28"/>
          <w:szCs w:val="28"/>
        </w:rPr>
        <w:t xml:space="preserve">               </w:t>
      </w:r>
      <w:r w:rsidR="00B81503" w:rsidRPr="000C4188">
        <w:rPr>
          <w:color w:val="000000"/>
          <w:sz w:val="28"/>
          <w:szCs w:val="28"/>
        </w:rPr>
        <w:t xml:space="preserve">№ </w:t>
      </w:r>
      <w:r w:rsidR="0069599F">
        <w:rPr>
          <w:color w:val="000000"/>
          <w:sz w:val="28"/>
          <w:szCs w:val="28"/>
        </w:rPr>
        <w:t>52</w:t>
      </w:r>
      <w:r w:rsidR="0039507F" w:rsidRPr="000C4188">
        <w:rPr>
          <w:color w:val="000000"/>
          <w:sz w:val="28"/>
          <w:szCs w:val="28"/>
        </w:rPr>
        <w:t>/201</w:t>
      </w:r>
      <w:r w:rsidR="00ED47CF" w:rsidRPr="000C4188">
        <w:rPr>
          <w:color w:val="000000"/>
          <w:sz w:val="28"/>
          <w:szCs w:val="28"/>
        </w:rPr>
        <w:t>8</w:t>
      </w:r>
      <w:r w:rsidR="0039507F" w:rsidRPr="000C4188">
        <w:rPr>
          <w:color w:val="000000"/>
          <w:sz w:val="28"/>
          <w:szCs w:val="28"/>
        </w:rPr>
        <w:t>-</w:t>
      </w:r>
      <w:r w:rsidR="0069599F">
        <w:rPr>
          <w:color w:val="000000"/>
          <w:sz w:val="28"/>
          <w:szCs w:val="28"/>
        </w:rPr>
        <w:t>41</w:t>
      </w:r>
      <w:r w:rsidR="00835718" w:rsidRPr="000C4188">
        <w:rPr>
          <w:color w:val="000000"/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згідно з додатком.</w:t>
      </w:r>
    </w:p>
    <w:p w:rsidR="00B81503" w:rsidRPr="000C4188" w:rsidRDefault="00296F44" w:rsidP="000C4188">
      <w:pPr>
        <w:pStyle w:val="3"/>
        <w:spacing w:line="300" w:lineRule="exact"/>
        <w:ind w:firstLine="708"/>
        <w:rPr>
          <w:sz w:val="28"/>
          <w:szCs w:val="28"/>
        </w:rPr>
      </w:pPr>
      <w:r w:rsidRPr="000C4188">
        <w:rPr>
          <w:sz w:val="28"/>
          <w:szCs w:val="28"/>
        </w:rPr>
        <w:t xml:space="preserve">2. </w:t>
      </w:r>
      <w:r w:rsidR="000C4188">
        <w:rPr>
          <w:sz w:val="28"/>
          <w:szCs w:val="28"/>
        </w:rPr>
        <w:t>Директорові</w:t>
      </w:r>
      <w:r w:rsidR="00315D05" w:rsidRPr="000C4188">
        <w:rPr>
          <w:sz w:val="28"/>
          <w:szCs w:val="28"/>
        </w:rPr>
        <w:t xml:space="preserve"> </w:t>
      </w:r>
      <w:proofErr w:type="spellStart"/>
      <w:r w:rsidR="001B7E96" w:rsidRPr="000C4188">
        <w:rPr>
          <w:sz w:val="28"/>
          <w:szCs w:val="28"/>
        </w:rPr>
        <w:t>КЗ</w:t>
      </w:r>
      <w:proofErr w:type="spellEnd"/>
      <w:r w:rsidR="001B7E96" w:rsidRPr="000C4188">
        <w:rPr>
          <w:sz w:val="28"/>
          <w:szCs w:val="28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0C4188">
        <w:rPr>
          <w:sz w:val="28"/>
          <w:szCs w:val="28"/>
        </w:rPr>
        <w:t>ДОР</w:t>
      </w:r>
      <w:proofErr w:type="spellEnd"/>
      <w:r w:rsidR="001B7E96" w:rsidRPr="000C4188">
        <w:rPr>
          <w:sz w:val="28"/>
          <w:szCs w:val="28"/>
        </w:rPr>
        <w:t>»</w:t>
      </w:r>
      <w:r w:rsidR="000C4188" w:rsidRPr="000C4188">
        <w:rPr>
          <w:sz w:val="28"/>
          <w:szCs w:val="28"/>
        </w:rPr>
        <w:t xml:space="preserve"> (Лугова)</w:t>
      </w:r>
      <w:r w:rsidR="001B7E96" w:rsidRPr="000C4188">
        <w:rPr>
          <w:sz w:val="28"/>
          <w:szCs w:val="28"/>
        </w:rPr>
        <w:t xml:space="preserve"> </w:t>
      </w:r>
      <w:r w:rsidR="00B81503" w:rsidRPr="000C4188">
        <w:rPr>
          <w:sz w:val="28"/>
          <w:szCs w:val="28"/>
        </w:rPr>
        <w:t>(далі – Одержувач)</w:t>
      </w:r>
      <w:r w:rsidR="00441E7C" w:rsidRPr="000C4188">
        <w:rPr>
          <w:sz w:val="28"/>
          <w:szCs w:val="28"/>
        </w:rPr>
        <w:t xml:space="preserve"> забезпечити</w:t>
      </w:r>
      <w:r w:rsidR="00B81503" w:rsidRPr="000C4188">
        <w:rPr>
          <w:sz w:val="28"/>
          <w:szCs w:val="28"/>
        </w:rPr>
        <w:t>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2.2. Персональну відповідальність та контроль за збереженням і раціональним використанням отриманих виробів медичного призначення для забезпечення хворих із серцево-судинними та судинно-мозковими захворюваннями.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bCs/>
          <w:color w:val="000000"/>
          <w:sz w:val="28"/>
          <w:szCs w:val="28"/>
        </w:rPr>
      </w:pPr>
      <w:r w:rsidRPr="000C4188">
        <w:rPr>
          <w:sz w:val="28"/>
          <w:szCs w:val="28"/>
        </w:rPr>
        <w:t>2.3. У випадку виникнення питань стосовно якості виробів медичного призначення заздалегідь інформувати департамент охорони здоров’я облдержадміністрації для прийняття відповідних рішень</w:t>
      </w:r>
      <w:r w:rsidRPr="000C4188">
        <w:rPr>
          <w:bCs/>
          <w:color w:val="000000"/>
          <w:sz w:val="28"/>
          <w:szCs w:val="28"/>
        </w:rPr>
        <w:t>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2.4. Облік отриманих виробів медичного призначення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53C1B" w:rsidRDefault="00F53C1B" w:rsidP="00F53C1B">
      <w:pPr>
        <w:pStyle w:val="a4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виробів медичного призначення до відділу бухгалтерського обліку та зведеної звітності </w:t>
      </w:r>
      <w:r w:rsidRPr="000C4188">
        <w:rPr>
          <w:rStyle w:val="a9"/>
          <w:rFonts w:ascii="Times New Roman" w:hAnsi="Times New Roman" w:cs="Times New Roman"/>
          <w:sz w:val="28"/>
          <w:szCs w:val="28"/>
          <w:lang w:val="uk-UA"/>
        </w:rPr>
        <w:t>департаменту охорони здоров'я облдержадміністрації: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left="4956"/>
        <w:rPr>
          <w:bCs/>
          <w:color w:val="000000"/>
          <w:sz w:val="28"/>
          <w:szCs w:val="28"/>
        </w:rPr>
      </w:pPr>
      <w:r w:rsidRPr="000C4188">
        <w:rPr>
          <w:bCs/>
          <w:color w:val="000000"/>
          <w:sz w:val="28"/>
          <w:szCs w:val="28"/>
        </w:rPr>
        <w:t xml:space="preserve">Термін: 1 день після отримання </w:t>
      </w:r>
      <w:r w:rsidRPr="000C4188">
        <w:rPr>
          <w:sz w:val="28"/>
          <w:szCs w:val="28"/>
        </w:rPr>
        <w:t>виробів медичного призначення</w:t>
      </w:r>
      <w:r w:rsidRPr="000C4188">
        <w:rPr>
          <w:bCs/>
          <w:color w:val="000000"/>
          <w:sz w:val="28"/>
          <w:szCs w:val="28"/>
        </w:rPr>
        <w:t xml:space="preserve"> відповідно до затвердженого розподілу.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іку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залишкі</w:t>
      </w:r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3. Призначити відповідальну особу за отримання виробів медичного призначення по департаменту охорони здоров’я облдержадміністрації:</w:t>
      </w:r>
    </w:p>
    <w:p w:rsidR="000C4188" w:rsidRPr="000C4188" w:rsidRDefault="000C4188" w:rsidP="000C4188">
      <w:pPr>
        <w:pStyle w:val="aa"/>
        <w:tabs>
          <w:tab w:val="left" w:pos="1276"/>
        </w:tabs>
        <w:spacing w:line="300" w:lineRule="exact"/>
        <w:ind w:left="0" w:firstLine="709"/>
        <w:jc w:val="both"/>
        <w:rPr>
          <w:lang w:val="uk-UA"/>
        </w:rPr>
      </w:pPr>
      <w:r w:rsidRPr="000C4188">
        <w:rPr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4.1. Передачу виробів медичного призначення у кількості та за переліком згідно з додатком.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4.2. Здійснення розрахунків за документами первинного обліку, засвідчених підписами закладів Одержувачів, виробів медичного призначення.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4.3. Підписання накладних тільки за наявністю актів приймання-передачі.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4.4. Складання відповідних актів за результатами передачі виробів медичного призначення в установленому законодавством порядку.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0C4188" w:rsidRDefault="001A3942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503" w:rsidRPr="000C4188" w:rsidRDefault="00B81503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BC1D68" w:rsidRPr="00F53C1B" w:rsidRDefault="001A3942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департаменту охорони здоров’я </w:t>
      </w:r>
      <w:r w:rsidRPr="00F53C1B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13</w:t>
      </w:r>
      <w:r w:rsidR="00AC3785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лютого 2018 року</w:t>
      </w:r>
      <w:r w:rsidR="00BC1D68" w:rsidRPr="00F53C1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C01D9" w:rsidRPr="00EA304D" w:rsidRDefault="00B14E90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>доповідна</w:t>
      </w:r>
      <w:r w:rsidR="00E00FDE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C40" w:rsidRPr="00F53C1B">
        <w:rPr>
          <w:rFonts w:ascii="Times New Roman" w:hAnsi="Times New Roman" w:cs="Times New Roman"/>
          <w:sz w:val="28"/>
          <w:szCs w:val="28"/>
          <w:lang w:val="uk-UA"/>
        </w:rPr>
        <w:t>члену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07F" w:rsidRPr="00F53C1B">
        <w:rPr>
          <w:rFonts w:ascii="Times New Roman" w:hAnsi="Times New Roman" w:cs="Times New Roman"/>
          <w:sz w:val="28"/>
          <w:szCs w:val="28"/>
          <w:lang w:val="uk-UA"/>
        </w:rPr>
        <w:t>тендерного</w:t>
      </w:r>
      <w:r w:rsidR="0039507F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4C01D9" w:rsidRPr="00F53C1B">
        <w:rPr>
          <w:rFonts w:ascii="Times New Roman" w:hAnsi="Times New Roman" w:cs="Times New Roman"/>
          <w:sz w:val="28"/>
          <w:lang w:val="uk-UA"/>
        </w:rPr>
        <w:t xml:space="preserve">комітету </w:t>
      </w:r>
      <w:r w:rsidRPr="00F53C1B">
        <w:rPr>
          <w:rFonts w:ascii="Times New Roman" w:hAnsi="Times New Roman" w:cs="Times New Roman"/>
          <w:sz w:val="28"/>
          <w:lang w:val="uk-UA"/>
        </w:rPr>
        <w:t>департаменту охорони здоров’я о</w:t>
      </w:r>
      <w:r w:rsidR="00856632" w:rsidRPr="00F53C1B">
        <w:rPr>
          <w:rFonts w:ascii="Times New Roman" w:hAnsi="Times New Roman" w:cs="Times New Roman"/>
          <w:sz w:val="28"/>
          <w:lang w:val="uk-UA"/>
        </w:rPr>
        <w:t>блдержадміністрації</w:t>
      </w:r>
      <w:r w:rsidR="00F53C1B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F53C1B" w:rsidRPr="00EA304D">
        <w:rPr>
          <w:rFonts w:ascii="Times New Roman" w:hAnsi="Times New Roman" w:cs="Times New Roman"/>
          <w:sz w:val="28"/>
          <w:lang w:val="uk-UA"/>
        </w:rPr>
        <w:t>Литвиненко О.К.</w:t>
      </w:r>
      <w:r w:rsidR="00E00FDE" w:rsidRPr="00EA304D">
        <w:rPr>
          <w:rFonts w:ascii="Times New Roman" w:hAnsi="Times New Roman" w:cs="Times New Roman"/>
          <w:sz w:val="28"/>
          <w:lang w:val="uk-UA"/>
        </w:rPr>
        <w:t>;</w:t>
      </w:r>
    </w:p>
    <w:p w:rsidR="00B81503" w:rsidRPr="0069599F" w:rsidRDefault="00B81503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EA304D">
        <w:rPr>
          <w:rFonts w:ascii="Times New Roman" w:hAnsi="Times New Roman" w:cs="Times New Roman"/>
          <w:sz w:val="28"/>
          <w:lang w:val="uk-UA"/>
        </w:rPr>
        <w:t xml:space="preserve">- </w:t>
      </w:r>
      <w:r w:rsidR="00BA2B33" w:rsidRPr="00EA304D">
        <w:rPr>
          <w:rFonts w:ascii="Times New Roman" w:hAnsi="Times New Roman" w:cs="Times New Roman"/>
          <w:sz w:val="28"/>
          <w:lang w:val="uk-UA"/>
        </w:rPr>
        <w:t>специфікація</w:t>
      </w:r>
      <w:r w:rsidR="00D57608" w:rsidRPr="00EA304D">
        <w:rPr>
          <w:rFonts w:ascii="Times New Roman" w:hAnsi="Times New Roman" w:cs="Times New Roman"/>
          <w:sz w:val="28"/>
          <w:lang w:val="uk-UA"/>
        </w:rPr>
        <w:t xml:space="preserve"> </w:t>
      </w:r>
      <w:r w:rsidR="00BC1D68" w:rsidRPr="00EA304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proofErr w:type="spellStart"/>
      <w:r w:rsidR="0069599F" w:rsidRPr="0069599F">
        <w:rPr>
          <w:rFonts w:ascii="Times New Roman" w:hAnsi="Times New Roman" w:cs="Times New Roman"/>
          <w:sz w:val="28"/>
          <w:szCs w:val="28"/>
          <w:lang w:val="uk-UA"/>
        </w:rPr>
        <w:t>ДК</w:t>
      </w:r>
      <w:proofErr w:type="spellEnd"/>
      <w:r w:rsidR="0069599F" w:rsidRPr="0069599F">
        <w:rPr>
          <w:rFonts w:ascii="Times New Roman" w:hAnsi="Times New Roman" w:cs="Times New Roman"/>
          <w:sz w:val="28"/>
          <w:szCs w:val="28"/>
          <w:lang w:val="uk-UA"/>
        </w:rPr>
        <w:t xml:space="preserve"> 021:2015: 33180000-5 — Апаратура для підтримування фізіологічних функцій організму (витратні матеріали для кардіологічних втручань) </w:t>
      </w:r>
      <w:r w:rsidR="0069599F" w:rsidRPr="0069599F">
        <w:rPr>
          <w:rFonts w:ascii="Times New Roman" w:hAnsi="Times New Roman" w:cs="Times New Roman"/>
          <w:color w:val="000000"/>
          <w:sz w:val="28"/>
          <w:szCs w:val="28"/>
          <w:lang w:val="uk-UA"/>
        </w:rPr>
        <w:t>до договору від 07 травня 2018 року № 52/2018-41</w:t>
      </w:r>
      <w:r w:rsidR="00D04B99" w:rsidRPr="0069599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F53C1B" w:rsidRPr="00EC3425" w:rsidRDefault="00F53C1B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4188" w:rsidRDefault="000C4188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до наказу ДОЗ ОДА</w:t>
      </w:r>
    </w:p>
    <w:p w:rsidR="000C4188" w:rsidRDefault="00F53C1B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C4188">
        <w:rPr>
          <w:sz w:val="28"/>
          <w:szCs w:val="28"/>
          <w:lang w:val="uk-UA"/>
        </w:rPr>
        <w:t>ід</w:t>
      </w:r>
      <w:r w:rsidR="007312E5">
        <w:rPr>
          <w:sz w:val="28"/>
          <w:szCs w:val="28"/>
          <w:lang w:val="uk-UA"/>
        </w:rPr>
        <w:t xml:space="preserve"> </w:t>
      </w:r>
      <w:r w:rsidR="005C7ED5">
        <w:rPr>
          <w:sz w:val="28"/>
          <w:szCs w:val="28"/>
          <w:lang w:val="uk-UA"/>
        </w:rPr>
        <w:t xml:space="preserve">10.05.2018 </w:t>
      </w:r>
      <w:r w:rsidR="000C4188">
        <w:rPr>
          <w:sz w:val="28"/>
          <w:szCs w:val="28"/>
          <w:lang w:val="uk-UA"/>
        </w:rPr>
        <w:t>№</w:t>
      </w:r>
      <w:r w:rsidR="005C7ED5">
        <w:rPr>
          <w:sz w:val="28"/>
          <w:szCs w:val="28"/>
          <w:lang w:val="uk-UA"/>
        </w:rPr>
        <w:t>857/0/197-18</w:t>
      </w:r>
    </w:p>
    <w:p w:rsidR="000C4188" w:rsidRDefault="000C4188" w:rsidP="000C4188">
      <w:pPr>
        <w:jc w:val="right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 xml:space="preserve">Розподіл </w:t>
      </w:r>
      <w:r w:rsidR="00A27929">
        <w:rPr>
          <w:sz w:val="28"/>
          <w:szCs w:val="28"/>
          <w:lang w:val="uk-UA"/>
        </w:rPr>
        <w:t>виробів медичного призначення для забезпечення</w:t>
      </w:r>
      <w:r w:rsidR="00A27929" w:rsidRPr="00B302EC">
        <w:rPr>
          <w:sz w:val="28"/>
          <w:szCs w:val="28"/>
          <w:lang w:val="uk-UA"/>
        </w:rPr>
        <w:t xml:space="preserve"> хворих із серцево-судинними та судинно-мозковими захворюваннями</w:t>
      </w:r>
      <w:r w:rsidR="00A27929" w:rsidRPr="00EC3425">
        <w:rPr>
          <w:sz w:val="28"/>
          <w:szCs w:val="28"/>
          <w:lang w:val="uk-UA"/>
        </w:rPr>
        <w:t xml:space="preserve"> </w:t>
      </w:r>
      <w:r w:rsidRPr="00EC3425">
        <w:rPr>
          <w:sz w:val="28"/>
          <w:szCs w:val="28"/>
          <w:lang w:val="uk-UA"/>
        </w:rPr>
        <w:t>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right" w:tblpY="228"/>
        <w:tblW w:w="10870" w:type="dxa"/>
        <w:tblLook w:val="01E0"/>
      </w:tblPr>
      <w:tblGrid>
        <w:gridCol w:w="6345"/>
        <w:gridCol w:w="982"/>
        <w:gridCol w:w="842"/>
        <w:gridCol w:w="2701"/>
      </w:tblGrid>
      <w:tr w:rsidR="00361DA1" w:rsidRPr="005C7ED5" w:rsidTr="000B5A98">
        <w:tc>
          <w:tcPr>
            <w:tcW w:w="6345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98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  <w:r w:rsid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виміру </w:t>
            </w:r>
          </w:p>
        </w:tc>
        <w:tc>
          <w:tcPr>
            <w:tcW w:w="84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0B5A98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Розподіл до </w:t>
            </w:r>
            <w:r w:rsidR="00BC1D68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47CF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2B0CAE" w:rsidRPr="000B5A98" w:rsidTr="00B425B9">
        <w:tc>
          <w:tcPr>
            <w:tcW w:w="6345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2B0CAE">
              <w:rPr>
                <w:sz w:val="24"/>
                <w:szCs w:val="24"/>
                <w:lang w:eastAsia="uk-UA"/>
              </w:rPr>
              <w:t>St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.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Jude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Medical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Клапан Серцевий Механічний </w:t>
            </w:r>
            <w:r w:rsidRPr="002B0CAE">
              <w:rPr>
                <w:sz w:val="24"/>
                <w:szCs w:val="24"/>
                <w:lang w:eastAsia="uk-UA"/>
              </w:rPr>
              <w:t>SJM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Masters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Series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Аортальний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Hemodynamic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Plus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>™  (</w:t>
            </w:r>
            <w:r w:rsidRPr="002B0CAE">
              <w:rPr>
                <w:sz w:val="24"/>
                <w:szCs w:val="24"/>
                <w:lang w:eastAsia="uk-UA"/>
              </w:rPr>
              <w:t>HP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) -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Поліестер</w:t>
            </w:r>
            <w:proofErr w:type="spellEnd"/>
          </w:p>
        </w:tc>
        <w:tc>
          <w:tcPr>
            <w:tcW w:w="98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шт.</w:t>
            </w:r>
          </w:p>
        </w:tc>
        <w:tc>
          <w:tcPr>
            <w:tcW w:w="84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40</w:t>
            </w:r>
          </w:p>
        </w:tc>
      </w:tr>
      <w:tr w:rsidR="002B0CAE" w:rsidRPr="000B5A98" w:rsidTr="00B425B9">
        <w:trPr>
          <w:trHeight w:val="1335"/>
        </w:trPr>
        <w:tc>
          <w:tcPr>
            <w:tcW w:w="6345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  <w:lang w:val="uk-UA" w:eastAsia="uk-UA"/>
              </w:rPr>
            </w:pPr>
            <w:proofErr w:type="spellStart"/>
            <w:r w:rsidRPr="002B0CAE">
              <w:rPr>
                <w:sz w:val="24"/>
                <w:szCs w:val="24"/>
                <w:lang w:eastAsia="uk-UA"/>
              </w:rPr>
              <w:t>St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.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Jude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Medical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Клапан Серцевий Механічний </w:t>
            </w:r>
            <w:r w:rsidRPr="002B0CAE">
              <w:rPr>
                <w:sz w:val="24"/>
                <w:szCs w:val="24"/>
                <w:lang w:eastAsia="uk-UA"/>
              </w:rPr>
              <w:t>SJM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Masters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Series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Мітральний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Стандартна Манжета -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Поліестер</w:t>
            </w:r>
            <w:proofErr w:type="spellEnd"/>
          </w:p>
        </w:tc>
        <w:tc>
          <w:tcPr>
            <w:tcW w:w="98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шт.</w:t>
            </w:r>
          </w:p>
        </w:tc>
        <w:tc>
          <w:tcPr>
            <w:tcW w:w="84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40</w:t>
            </w:r>
          </w:p>
        </w:tc>
        <w:tc>
          <w:tcPr>
            <w:tcW w:w="2701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40</w:t>
            </w:r>
          </w:p>
        </w:tc>
      </w:tr>
      <w:tr w:rsidR="002B0CAE" w:rsidRPr="000B5A98" w:rsidTr="00B425B9">
        <w:trPr>
          <w:trHeight w:val="1335"/>
        </w:trPr>
        <w:tc>
          <w:tcPr>
            <w:tcW w:w="6345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B0CAE">
              <w:rPr>
                <w:sz w:val="24"/>
                <w:szCs w:val="24"/>
                <w:lang w:eastAsia="uk-UA"/>
              </w:rPr>
              <w:t>SJM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Seguin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Напів-Жорстке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Анулопластичне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кільце</w:t>
            </w:r>
          </w:p>
        </w:tc>
        <w:tc>
          <w:tcPr>
            <w:tcW w:w="98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шт.</w:t>
            </w:r>
          </w:p>
        </w:tc>
        <w:tc>
          <w:tcPr>
            <w:tcW w:w="84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20</w:t>
            </w:r>
          </w:p>
        </w:tc>
        <w:tc>
          <w:tcPr>
            <w:tcW w:w="2701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20</w:t>
            </w:r>
          </w:p>
        </w:tc>
      </w:tr>
      <w:tr w:rsidR="002B0CAE" w:rsidRPr="000B5A98" w:rsidTr="00B425B9">
        <w:trPr>
          <w:trHeight w:val="1335"/>
        </w:trPr>
        <w:tc>
          <w:tcPr>
            <w:tcW w:w="6345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2B0CAE">
              <w:rPr>
                <w:sz w:val="24"/>
                <w:szCs w:val="24"/>
                <w:lang w:eastAsia="uk-UA"/>
              </w:rPr>
              <w:t>Протез-коректор</w:t>
            </w:r>
            <w:proofErr w:type="spellEnd"/>
            <w:r w:rsidRPr="002B0CAE">
              <w:rPr>
                <w:sz w:val="24"/>
                <w:szCs w:val="24"/>
                <w:lang w:eastAsia="uk-UA"/>
              </w:rPr>
              <w:t xml:space="preserve"> для клапана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серця</w:t>
            </w:r>
            <w:proofErr w:type="spellEnd"/>
            <w:r w:rsidRPr="002B0CAE">
              <w:rPr>
                <w:sz w:val="24"/>
                <w:szCs w:val="24"/>
                <w:lang w:eastAsia="uk-UA"/>
              </w:rPr>
              <w:t xml:space="preserve"> «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Планкор-А</w:t>
            </w:r>
            <w:proofErr w:type="spellEnd"/>
            <w:r w:rsidRPr="002B0CAE">
              <w:rPr>
                <w:sz w:val="24"/>
                <w:szCs w:val="24"/>
                <w:lang w:eastAsia="uk-UA"/>
              </w:rPr>
              <w:t xml:space="preserve">»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трикуспі</w:t>
            </w:r>
            <w:proofErr w:type="gramStart"/>
            <w:r w:rsidRPr="002B0CAE">
              <w:rPr>
                <w:sz w:val="24"/>
                <w:szCs w:val="24"/>
                <w:lang w:eastAsia="uk-UA"/>
              </w:rPr>
              <w:t>дальний</w:t>
            </w:r>
            <w:proofErr w:type="spellEnd"/>
            <w:proofErr w:type="gramEnd"/>
          </w:p>
        </w:tc>
        <w:tc>
          <w:tcPr>
            <w:tcW w:w="98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шт.</w:t>
            </w:r>
          </w:p>
        </w:tc>
        <w:tc>
          <w:tcPr>
            <w:tcW w:w="84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3</w:t>
            </w:r>
          </w:p>
        </w:tc>
        <w:tc>
          <w:tcPr>
            <w:tcW w:w="2701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3</w:t>
            </w:r>
          </w:p>
        </w:tc>
      </w:tr>
      <w:tr w:rsidR="002B0CAE" w:rsidRPr="000B5A98" w:rsidTr="00B425B9">
        <w:trPr>
          <w:trHeight w:val="1335"/>
        </w:trPr>
        <w:tc>
          <w:tcPr>
            <w:tcW w:w="6345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2B0CAE">
              <w:rPr>
                <w:sz w:val="24"/>
                <w:szCs w:val="24"/>
                <w:lang w:val="uk-UA" w:eastAsia="uk-UA"/>
              </w:rPr>
              <w:t xml:space="preserve">Система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кардіостимуляції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Endurity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Core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r w:rsidRPr="002B0CAE">
              <w:rPr>
                <w:sz w:val="24"/>
                <w:szCs w:val="24"/>
                <w:lang w:eastAsia="uk-UA"/>
              </w:rPr>
              <w:t>PM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2152 в комплекті з: Система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кардіостимуляції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Endurity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Core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r w:rsidRPr="002B0CAE">
              <w:rPr>
                <w:sz w:val="24"/>
                <w:szCs w:val="24"/>
                <w:lang w:eastAsia="uk-UA"/>
              </w:rPr>
              <w:t>PM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2152 - 1 шт.,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Tendril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™ </w:t>
            </w:r>
            <w:r w:rsidRPr="002B0CAE">
              <w:rPr>
                <w:sz w:val="24"/>
                <w:szCs w:val="24"/>
                <w:lang w:eastAsia="uk-UA"/>
              </w:rPr>
              <w:t>STS</w:t>
            </w:r>
            <w:r w:rsidRPr="002B0CAE">
              <w:rPr>
                <w:sz w:val="24"/>
                <w:szCs w:val="24"/>
                <w:lang w:val="uk-UA" w:eastAsia="uk-UA"/>
              </w:rPr>
              <w:t xml:space="preserve"> Електрод – 2 шт.,  </w:t>
            </w:r>
            <w:proofErr w:type="spellStart"/>
            <w:r w:rsidRPr="002B0CAE">
              <w:rPr>
                <w:sz w:val="24"/>
                <w:szCs w:val="24"/>
                <w:lang w:val="uk-UA" w:eastAsia="uk-UA"/>
              </w:rPr>
              <w:t>Інтродьюсер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Peel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>-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Away</w:t>
            </w:r>
            <w:proofErr w:type="spellEnd"/>
            <w:r w:rsidRPr="002B0CAE">
              <w:rPr>
                <w:sz w:val="24"/>
                <w:szCs w:val="24"/>
                <w:lang w:val="uk-UA" w:eastAsia="uk-UA"/>
              </w:rPr>
              <w:t xml:space="preserve">  14 </w:t>
            </w:r>
            <w:proofErr w:type="spellStart"/>
            <w:proofErr w:type="gramStart"/>
            <w:r w:rsidRPr="002B0CAE">
              <w:rPr>
                <w:sz w:val="24"/>
                <w:szCs w:val="24"/>
                <w:lang w:eastAsia="uk-UA"/>
              </w:rPr>
              <w:t>c</w:t>
            </w:r>
            <w:proofErr w:type="spellEnd"/>
            <w:proofErr w:type="gramEnd"/>
            <w:r w:rsidRPr="002B0CAE">
              <w:rPr>
                <w:sz w:val="24"/>
                <w:szCs w:val="24"/>
                <w:lang w:val="uk-UA" w:eastAsia="uk-UA"/>
              </w:rPr>
              <w:t>м з оболонкою, 6 Френч – 2 шт.</w:t>
            </w:r>
          </w:p>
        </w:tc>
        <w:tc>
          <w:tcPr>
            <w:tcW w:w="98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B0CAE">
              <w:rPr>
                <w:sz w:val="24"/>
                <w:szCs w:val="24"/>
              </w:rPr>
              <w:t>Комп-лект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</w:t>
            </w:r>
          </w:p>
        </w:tc>
      </w:tr>
      <w:tr w:rsidR="002B0CAE" w:rsidRPr="000B5A98" w:rsidTr="00B425B9">
        <w:tc>
          <w:tcPr>
            <w:tcW w:w="6345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  <w:lang w:eastAsia="uk-UA"/>
              </w:rPr>
            </w:pPr>
            <w:proofErr w:type="spellStart"/>
            <w:r w:rsidRPr="002B0CAE">
              <w:rPr>
                <w:sz w:val="24"/>
                <w:szCs w:val="24"/>
                <w:lang w:eastAsia="uk-UA"/>
              </w:rPr>
              <w:t>Epic</w:t>
            </w:r>
            <w:proofErr w:type="spellEnd"/>
            <w:proofErr w:type="gramStart"/>
            <w:r w:rsidRPr="002B0CAE">
              <w:rPr>
                <w:sz w:val="24"/>
                <w:szCs w:val="24"/>
                <w:lang w:eastAsia="uk-UA"/>
              </w:rPr>
              <w:t xml:space="preserve">™  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Б</w:t>
            </w:r>
            <w:proofErr w:type="gramEnd"/>
            <w:r w:rsidRPr="002B0CAE">
              <w:rPr>
                <w:sz w:val="24"/>
                <w:szCs w:val="24"/>
                <w:lang w:eastAsia="uk-UA"/>
              </w:rPr>
              <w:t>іологічний</w:t>
            </w:r>
            <w:proofErr w:type="spellEnd"/>
            <w:r w:rsidRPr="002B0CAE">
              <w:rPr>
                <w:sz w:val="24"/>
                <w:szCs w:val="24"/>
                <w:lang w:eastAsia="uk-UA"/>
              </w:rPr>
              <w:t xml:space="preserve"> клапан </w:t>
            </w:r>
            <w:proofErr w:type="spellStart"/>
            <w:r w:rsidRPr="002B0CAE">
              <w:rPr>
                <w:sz w:val="24"/>
                <w:szCs w:val="24"/>
                <w:lang w:eastAsia="uk-UA"/>
              </w:rPr>
              <w:t>серця</w:t>
            </w:r>
            <w:proofErr w:type="spellEnd"/>
          </w:p>
        </w:tc>
        <w:tc>
          <w:tcPr>
            <w:tcW w:w="98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шт.</w:t>
            </w:r>
          </w:p>
        </w:tc>
        <w:tc>
          <w:tcPr>
            <w:tcW w:w="842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</w:t>
            </w:r>
          </w:p>
        </w:tc>
        <w:tc>
          <w:tcPr>
            <w:tcW w:w="2701" w:type="dxa"/>
            <w:vAlign w:val="center"/>
          </w:tcPr>
          <w:p w:rsidR="002B0CAE" w:rsidRPr="002B0CAE" w:rsidRDefault="002B0CAE" w:rsidP="002B0CAE">
            <w:pPr>
              <w:jc w:val="center"/>
              <w:rPr>
                <w:sz w:val="24"/>
                <w:szCs w:val="24"/>
              </w:rPr>
            </w:pPr>
            <w:r w:rsidRPr="002B0CAE">
              <w:rPr>
                <w:sz w:val="24"/>
                <w:szCs w:val="24"/>
              </w:rPr>
              <w:t>4</w:t>
            </w:r>
          </w:p>
        </w:tc>
      </w:tr>
    </w:tbl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2B0CAE" w:rsidRDefault="002B0CAE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F53C1B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C330B8" w:rsidRPr="00EC3425" w:rsidRDefault="00154170" w:rsidP="000B5A98">
      <w:pPr>
        <w:pStyle w:val="a4"/>
        <w:jc w:val="both"/>
        <w:rPr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  <w:t>О.П.</w:t>
      </w:r>
      <w:proofErr w:type="spellStart"/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sectPr w:rsidR="00C330B8" w:rsidRPr="00EC3425" w:rsidSect="00F53C1B">
      <w:headerReference w:type="even" r:id="rId9"/>
      <w:pgSz w:w="11906" w:h="16838"/>
      <w:pgMar w:top="567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846" w:rsidRDefault="00663846">
      <w:r>
        <w:separator/>
      </w:r>
    </w:p>
  </w:endnote>
  <w:endnote w:type="continuationSeparator" w:id="0">
    <w:p w:rsidR="00663846" w:rsidRDefault="00663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846" w:rsidRDefault="00663846">
      <w:r>
        <w:separator/>
      </w:r>
    </w:p>
  </w:footnote>
  <w:footnote w:type="continuationSeparator" w:id="0">
    <w:p w:rsidR="00663846" w:rsidRDefault="006638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CB4065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27C7B"/>
    <w:rsid w:val="00033B62"/>
    <w:rsid w:val="00044045"/>
    <w:rsid w:val="000634B4"/>
    <w:rsid w:val="00087E7C"/>
    <w:rsid w:val="00090A4A"/>
    <w:rsid w:val="000B5A98"/>
    <w:rsid w:val="000B707D"/>
    <w:rsid w:val="000C05CF"/>
    <w:rsid w:val="000C4188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30BA"/>
    <w:rsid w:val="002966C0"/>
    <w:rsid w:val="00296F44"/>
    <w:rsid w:val="002A482F"/>
    <w:rsid w:val="002B0CAE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5B26"/>
    <w:rsid w:val="003D645A"/>
    <w:rsid w:val="003E260C"/>
    <w:rsid w:val="003F7B22"/>
    <w:rsid w:val="00402BDC"/>
    <w:rsid w:val="004079F6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B086E"/>
    <w:rsid w:val="004B6463"/>
    <w:rsid w:val="004C01D9"/>
    <w:rsid w:val="004C45E2"/>
    <w:rsid w:val="004D0A20"/>
    <w:rsid w:val="004E630F"/>
    <w:rsid w:val="004F508F"/>
    <w:rsid w:val="00501A60"/>
    <w:rsid w:val="0051034B"/>
    <w:rsid w:val="00525800"/>
    <w:rsid w:val="00527D38"/>
    <w:rsid w:val="00531C07"/>
    <w:rsid w:val="00537F4D"/>
    <w:rsid w:val="00596CD7"/>
    <w:rsid w:val="00597FA9"/>
    <w:rsid w:val="005B64F0"/>
    <w:rsid w:val="005B7BB2"/>
    <w:rsid w:val="005C142E"/>
    <w:rsid w:val="005C35BC"/>
    <w:rsid w:val="005C4692"/>
    <w:rsid w:val="005C7ED5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63846"/>
    <w:rsid w:val="006716CC"/>
    <w:rsid w:val="0068325A"/>
    <w:rsid w:val="00684BF1"/>
    <w:rsid w:val="0068520A"/>
    <w:rsid w:val="0069599F"/>
    <w:rsid w:val="006A62A1"/>
    <w:rsid w:val="006B312E"/>
    <w:rsid w:val="006B54B7"/>
    <w:rsid w:val="006D4A9F"/>
    <w:rsid w:val="006E593D"/>
    <w:rsid w:val="006E708F"/>
    <w:rsid w:val="006F4C8D"/>
    <w:rsid w:val="0070539F"/>
    <w:rsid w:val="007312E5"/>
    <w:rsid w:val="007423B3"/>
    <w:rsid w:val="00764BD7"/>
    <w:rsid w:val="007A566A"/>
    <w:rsid w:val="007C0414"/>
    <w:rsid w:val="008220F0"/>
    <w:rsid w:val="00827550"/>
    <w:rsid w:val="00835718"/>
    <w:rsid w:val="00856632"/>
    <w:rsid w:val="008743C6"/>
    <w:rsid w:val="00875E8A"/>
    <w:rsid w:val="0089144F"/>
    <w:rsid w:val="008C6590"/>
    <w:rsid w:val="008C6FF2"/>
    <w:rsid w:val="008D4C32"/>
    <w:rsid w:val="008F4154"/>
    <w:rsid w:val="00915FE5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E55CF"/>
    <w:rsid w:val="009F2731"/>
    <w:rsid w:val="00A04A6D"/>
    <w:rsid w:val="00A27929"/>
    <w:rsid w:val="00A65BC2"/>
    <w:rsid w:val="00A823B9"/>
    <w:rsid w:val="00A84E1B"/>
    <w:rsid w:val="00A974C0"/>
    <w:rsid w:val="00AA7D2E"/>
    <w:rsid w:val="00AC3785"/>
    <w:rsid w:val="00AD4C59"/>
    <w:rsid w:val="00AF35EE"/>
    <w:rsid w:val="00AF7953"/>
    <w:rsid w:val="00B05404"/>
    <w:rsid w:val="00B1496D"/>
    <w:rsid w:val="00B14E90"/>
    <w:rsid w:val="00B23A68"/>
    <w:rsid w:val="00B248A2"/>
    <w:rsid w:val="00B33A2E"/>
    <w:rsid w:val="00B71077"/>
    <w:rsid w:val="00B75E28"/>
    <w:rsid w:val="00B7732D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0A19"/>
    <w:rsid w:val="00C46DB8"/>
    <w:rsid w:val="00C57010"/>
    <w:rsid w:val="00CA2DB7"/>
    <w:rsid w:val="00CB4065"/>
    <w:rsid w:val="00CC396F"/>
    <w:rsid w:val="00CD4660"/>
    <w:rsid w:val="00CD5F0D"/>
    <w:rsid w:val="00CE23A3"/>
    <w:rsid w:val="00CE7B18"/>
    <w:rsid w:val="00CF036C"/>
    <w:rsid w:val="00CF2525"/>
    <w:rsid w:val="00D04B99"/>
    <w:rsid w:val="00D059D5"/>
    <w:rsid w:val="00D425E5"/>
    <w:rsid w:val="00D57608"/>
    <w:rsid w:val="00D67695"/>
    <w:rsid w:val="00D90F7C"/>
    <w:rsid w:val="00DA2F05"/>
    <w:rsid w:val="00DC7D94"/>
    <w:rsid w:val="00DD17A8"/>
    <w:rsid w:val="00E00FDE"/>
    <w:rsid w:val="00E2197E"/>
    <w:rsid w:val="00E33019"/>
    <w:rsid w:val="00E34880"/>
    <w:rsid w:val="00E40565"/>
    <w:rsid w:val="00E7598C"/>
    <w:rsid w:val="00E768CA"/>
    <w:rsid w:val="00E83771"/>
    <w:rsid w:val="00E93672"/>
    <w:rsid w:val="00EA304D"/>
    <w:rsid w:val="00EB2F32"/>
    <w:rsid w:val="00EB652A"/>
    <w:rsid w:val="00EB724E"/>
    <w:rsid w:val="00EC3425"/>
    <w:rsid w:val="00ED47CF"/>
    <w:rsid w:val="00EF5CF3"/>
    <w:rsid w:val="00F10E35"/>
    <w:rsid w:val="00F31624"/>
    <w:rsid w:val="00F46DF4"/>
    <w:rsid w:val="00F50F84"/>
    <w:rsid w:val="00F53C1B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uiPriority w:val="99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uiPriority w:val="99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EB569-ECB8-4E93-8BC0-B3C39DA3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2018-05-10T09:10:00Z</cp:lastPrinted>
  <dcterms:created xsi:type="dcterms:W3CDTF">2018-05-10T08:59:00Z</dcterms:created>
  <dcterms:modified xsi:type="dcterms:W3CDTF">2018-05-11T11:47:00Z</dcterms:modified>
</cp:coreProperties>
</file>